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966" w:rsidRDefault="005F79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5F7966">
        <w:rPr>
          <w:rFonts w:ascii="Times New Roman" w:hAnsi="Times New Roman" w:cs="Times New Roman"/>
          <w:sz w:val="32"/>
          <w:szCs w:val="32"/>
        </w:rPr>
        <w:t>Урок изобразительного искусства в 6 классе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8644B3" w:rsidRPr="00010E8D" w:rsidRDefault="005F79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Учитель Меньшиков Владимир Алексеевич</w:t>
      </w:r>
    </w:p>
    <w:p w:rsidR="008644B3" w:rsidRPr="00010E8D" w:rsidRDefault="008644B3" w:rsidP="005F79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  <w:u w:val="single"/>
        </w:rPr>
        <w:t>Тема</w:t>
      </w:r>
      <w:r w:rsidRPr="00010E8D">
        <w:rPr>
          <w:rFonts w:ascii="Times New Roman" w:hAnsi="Times New Roman" w:cs="Times New Roman"/>
          <w:sz w:val="24"/>
          <w:szCs w:val="24"/>
        </w:rPr>
        <w:t xml:space="preserve">: </w:t>
      </w:r>
      <w:r w:rsidRPr="005F7966">
        <w:rPr>
          <w:rFonts w:ascii="Times New Roman" w:hAnsi="Times New Roman" w:cs="Times New Roman"/>
          <w:sz w:val="28"/>
          <w:szCs w:val="28"/>
        </w:rPr>
        <w:t>Особе</w:t>
      </w:r>
      <w:r w:rsidR="0088607B" w:rsidRPr="005F7966">
        <w:rPr>
          <w:rFonts w:ascii="Times New Roman" w:hAnsi="Times New Roman" w:cs="Times New Roman"/>
          <w:sz w:val="28"/>
          <w:szCs w:val="28"/>
        </w:rPr>
        <w:t>нности древнегреческой керамики.</w:t>
      </w:r>
      <w:r w:rsidR="005F796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8607B" w:rsidRPr="00010E8D" w:rsidRDefault="0088607B" w:rsidP="008860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8607B" w:rsidRPr="00010E8D" w:rsidRDefault="0088607B" w:rsidP="0088607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10E8D">
        <w:rPr>
          <w:rFonts w:ascii="Times New Roman" w:hAnsi="Times New Roman" w:cs="Times New Roman"/>
          <w:sz w:val="24"/>
          <w:szCs w:val="24"/>
          <w:u w:val="single"/>
        </w:rPr>
        <w:t>Цели:</w:t>
      </w:r>
    </w:p>
    <w:p w:rsidR="0088607B" w:rsidRPr="00010E8D" w:rsidRDefault="0088607B" w:rsidP="008860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i/>
          <w:sz w:val="24"/>
          <w:szCs w:val="24"/>
          <w:u w:val="single"/>
        </w:rPr>
        <w:t>Обучающая</w:t>
      </w:r>
      <w:r w:rsidRPr="00010E8D">
        <w:rPr>
          <w:rFonts w:ascii="Times New Roman" w:hAnsi="Times New Roman" w:cs="Times New Roman"/>
          <w:sz w:val="24"/>
          <w:szCs w:val="24"/>
        </w:rPr>
        <w:t xml:space="preserve"> : Знакомство с искусством Древней Греции через вазопись.</w:t>
      </w:r>
    </w:p>
    <w:p w:rsidR="0088607B" w:rsidRPr="00010E8D" w:rsidRDefault="0088607B" w:rsidP="008860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i/>
          <w:sz w:val="24"/>
          <w:szCs w:val="24"/>
          <w:u w:val="single"/>
        </w:rPr>
        <w:t>Развивающая</w:t>
      </w:r>
      <w:r w:rsidRPr="00010E8D">
        <w:rPr>
          <w:rFonts w:ascii="Times New Roman" w:hAnsi="Times New Roman" w:cs="Times New Roman"/>
          <w:sz w:val="24"/>
          <w:szCs w:val="24"/>
        </w:rPr>
        <w:t>: Развитие интеллектуальной и духовной сферы.</w:t>
      </w:r>
    </w:p>
    <w:p w:rsidR="0088607B" w:rsidRPr="00010E8D" w:rsidRDefault="0088607B" w:rsidP="008860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i/>
          <w:sz w:val="24"/>
          <w:szCs w:val="24"/>
          <w:u w:val="single"/>
        </w:rPr>
        <w:t>Воспитывающая</w:t>
      </w:r>
      <w:r w:rsidRPr="00010E8D">
        <w:rPr>
          <w:rFonts w:ascii="Times New Roman" w:hAnsi="Times New Roman" w:cs="Times New Roman"/>
          <w:sz w:val="24"/>
          <w:szCs w:val="24"/>
        </w:rPr>
        <w:t>: Воспитание интереса и любви к искусству.</w:t>
      </w:r>
    </w:p>
    <w:p w:rsidR="0088607B" w:rsidRPr="00010E8D" w:rsidRDefault="0088607B" w:rsidP="0088607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10E8D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88607B" w:rsidRPr="00010E8D" w:rsidRDefault="0088607B" w:rsidP="008860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1. Формировать представление об основных видах древнегреческих ваз (чернофигурной и краснофигурной), их форме, декоре, о разнообразии орнаментов.</w:t>
      </w:r>
    </w:p>
    <w:p w:rsidR="0088607B" w:rsidRPr="00010E8D" w:rsidRDefault="0088607B" w:rsidP="008860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2. Познакомить учащихся с новыми понятиями керамос, керамика, вазопись.</w:t>
      </w:r>
    </w:p>
    <w:p w:rsidR="0088607B" w:rsidRPr="00010E8D" w:rsidRDefault="0088607B" w:rsidP="008860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3. Формировать умение работать с художественными материалами.</w:t>
      </w:r>
    </w:p>
    <w:p w:rsidR="0088607B" w:rsidRPr="00010E8D" w:rsidRDefault="0088607B" w:rsidP="008860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4. Развивать образное и логическое мышление.</w:t>
      </w:r>
    </w:p>
    <w:p w:rsidR="0088607B" w:rsidRPr="00010E8D" w:rsidRDefault="0088607B" w:rsidP="008860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5. Формировать представление о целостной картине мира.</w:t>
      </w:r>
    </w:p>
    <w:p w:rsidR="0088607B" w:rsidRPr="00010E8D" w:rsidRDefault="0088607B" w:rsidP="008860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 xml:space="preserve">6. </w:t>
      </w:r>
      <w:r w:rsidR="008A0A22" w:rsidRPr="00010E8D">
        <w:rPr>
          <w:rFonts w:ascii="Times New Roman" w:hAnsi="Times New Roman" w:cs="Times New Roman"/>
          <w:sz w:val="24"/>
          <w:szCs w:val="24"/>
        </w:rPr>
        <w:t>Воспитание толерантности, эстетического вкуса.</w:t>
      </w:r>
    </w:p>
    <w:p w:rsidR="0088607B" w:rsidRPr="00010E8D" w:rsidRDefault="0088607B" w:rsidP="008860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  <w:u w:val="single"/>
        </w:rPr>
        <w:t>Тип урока:</w:t>
      </w:r>
      <w:r w:rsidRPr="00010E8D">
        <w:rPr>
          <w:rFonts w:ascii="Times New Roman" w:hAnsi="Times New Roman" w:cs="Times New Roman"/>
          <w:sz w:val="24"/>
          <w:szCs w:val="24"/>
        </w:rPr>
        <w:t xml:space="preserve"> урок формирования знаний умений и навыков.</w:t>
      </w:r>
    </w:p>
    <w:p w:rsidR="0088607B" w:rsidRPr="00010E8D" w:rsidRDefault="0088607B" w:rsidP="0088607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10E8D">
        <w:rPr>
          <w:rFonts w:ascii="Times New Roman" w:hAnsi="Times New Roman" w:cs="Times New Roman"/>
          <w:sz w:val="24"/>
          <w:szCs w:val="24"/>
          <w:u w:val="single"/>
        </w:rPr>
        <w:t>Структура урока:</w:t>
      </w:r>
    </w:p>
    <w:p w:rsidR="0088607B" w:rsidRPr="00010E8D" w:rsidRDefault="0088607B" w:rsidP="008860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1. Актуализация опорных знаний.</w:t>
      </w:r>
    </w:p>
    <w:p w:rsidR="0088607B" w:rsidRPr="00010E8D" w:rsidRDefault="0088607B" w:rsidP="008860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2. Изложение нового материала</w:t>
      </w:r>
    </w:p>
    <w:p w:rsidR="0088607B" w:rsidRPr="00010E8D" w:rsidRDefault="0088607B" w:rsidP="008860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3. Закрепление, практическая работа.</w:t>
      </w:r>
    </w:p>
    <w:p w:rsidR="0088607B" w:rsidRPr="00010E8D" w:rsidRDefault="0088607B" w:rsidP="008A0A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4. Подведение итогов.</w:t>
      </w:r>
    </w:p>
    <w:p w:rsidR="008A0A22" w:rsidRPr="00010E8D" w:rsidRDefault="008A0A22" w:rsidP="008A0A2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E8D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Оборудование:</w:t>
      </w:r>
    </w:p>
    <w:p w:rsidR="008A0A22" w:rsidRPr="00010E8D" w:rsidRDefault="008A0A22" w:rsidP="008A0A22">
      <w:pPr>
        <w:numPr>
          <w:ilvl w:val="0"/>
          <w:numId w:val="2"/>
        </w:numPr>
        <w:spacing w:after="0" w:line="270" w:lineRule="atLeast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E8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 проектор;</w:t>
      </w:r>
    </w:p>
    <w:p w:rsidR="008A0A22" w:rsidRPr="00010E8D" w:rsidRDefault="005F7966" w:rsidP="008A0A22">
      <w:pPr>
        <w:numPr>
          <w:ilvl w:val="0"/>
          <w:numId w:val="2"/>
        </w:numPr>
        <w:spacing w:after="0" w:line="270" w:lineRule="atLeast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</w:t>
      </w:r>
    </w:p>
    <w:p w:rsidR="008644B3" w:rsidRPr="00010E8D" w:rsidRDefault="008644B3" w:rsidP="008A0A22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E8D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Зрительный и музыкальный ряд:</w:t>
      </w:r>
    </w:p>
    <w:p w:rsidR="008644B3" w:rsidRPr="00010E8D" w:rsidRDefault="00DA45E9" w:rsidP="008644B3">
      <w:pPr>
        <w:numPr>
          <w:ilvl w:val="0"/>
          <w:numId w:val="3"/>
        </w:numPr>
        <w:spacing w:after="0" w:line="270" w:lineRule="atLeast"/>
        <w:ind w:left="16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E8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 типов  греческих ваз, домашней утвари;</w:t>
      </w:r>
    </w:p>
    <w:p w:rsidR="008A0A22" w:rsidRPr="00010E8D" w:rsidRDefault="008A0A22" w:rsidP="008644B3">
      <w:pPr>
        <w:numPr>
          <w:ilvl w:val="0"/>
          <w:numId w:val="3"/>
        </w:numPr>
        <w:spacing w:after="0" w:line="270" w:lineRule="atLeast"/>
        <w:ind w:left="16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«Древнегреческие орнаменты»;</w:t>
      </w:r>
    </w:p>
    <w:p w:rsidR="008644B3" w:rsidRPr="00010E8D" w:rsidRDefault="008644B3" w:rsidP="008644B3">
      <w:pPr>
        <w:numPr>
          <w:ilvl w:val="0"/>
          <w:numId w:val="3"/>
        </w:numPr>
        <w:spacing w:after="0" w:line="270" w:lineRule="atLeast"/>
        <w:ind w:left="16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 «Греческая вазопись»;</w:t>
      </w:r>
    </w:p>
    <w:p w:rsidR="008644B3" w:rsidRPr="00010E8D" w:rsidRDefault="008644B3" w:rsidP="008644B3">
      <w:pPr>
        <w:numPr>
          <w:ilvl w:val="0"/>
          <w:numId w:val="3"/>
        </w:numPr>
        <w:spacing w:after="0" w:line="270" w:lineRule="atLeast"/>
        <w:ind w:left="16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E8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греческая народная м</w:t>
      </w:r>
      <w:r w:rsidR="00DA45E9" w:rsidRPr="00010E8D">
        <w:rPr>
          <w:rFonts w:ascii="Times New Roman" w:eastAsia="Times New Roman" w:hAnsi="Times New Roman" w:cs="Times New Roman"/>
          <w:sz w:val="24"/>
          <w:szCs w:val="24"/>
          <w:lang w:eastAsia="ru-RU"/>
        </w:rPr>
        <w:t>узыка</w:t>
      </w:r>
      <w:r w:rsidRPr="00010E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5E9" w:rsidRDefault="008A0A22" w:rsidP="00010E8D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E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Методы:</w:t>
      </w:r>
      <w:r w:rsidRPr="0001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рассказ, беседа, демонстрация.</w:t>
      </w:r>
    </w:p>
    <w:p w:rsidR="00010E8D" w:rsidRPr="00010E8D" w:rsidRDefault="00010E8D" w:rsidP="00010E8D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A22" w:rsidRPr="00010E8D" w:rsidRDefault="008A0A22" w:rsidP="008A0A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Ход урока :</w:t>
      </w:r>
    </w:p>
    <w:p w:rsidR="00DA45E9" w:rsidRPr="00010E8D" w:rsidRDefault="00DA45E9" w:rsidP="00DA45E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10E8D">
        <w:rPr>
          <w:rFonts w:ascii="Times New Roman" w:hAnsi="Times New Roman" w:cs="Times New Roman"/>
          <w:sz w:val="24"/>
          <w:szCs w:val="24"/>
          <w:u w:val="single"/>
        </w:rPr>
        <w:t>1 Организационный момент.</w:t>
      </w:r>
    </w:p>
    <w:p w:rsidR="008A0A22" w:rsidRPr="00010E8D" w:rsidRDefault="00DA45E9" w:rsidP="00DA45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Здравствуйте, ребята!</w:t>
      </w:r>
    </w:p>
    <w:p w:rsidR="00DA45E9" w:rsidRPr="00010E8D" w:rsidRDefault="00DA45E9" w:rsidP="00DA45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На протяжении уже нескольких уроков мы с вами знакомились с культурой Древней Греции. И сегодня мы продолжим ее изучение.</w:t>
      </w:r>
    </w:p>
    <w:p w:rsidR="00DA45E9" w:rsidRPr="00010E8D" w:rsidRDefault="00DA45E9" w:rsidP="00DA45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Представьте себе что вы археологи и раскопали некоторые предметы. Они перед вами. Как вы думаете, что здесь лишнее.</w:t>
      </w:r>
    </w:p>
    <w:p w:rsidR="00DA45E9" w:rsidRPr="00010E8D" w:rsidRDefault="00DA45E9" w:rsidP="00DA45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 xml:space="preserve">Ваза, чашка, кастрюля, вилка. </w:t>
      </w:r>
    </w:p>
    <w:p w:rsidR="00DA45E9" w:rsidRPr="00010E8D" w:rsidRDefault="00DA45E9" w:rsidP="00DA45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(ответы ваши правильные, но я предлагаю другой принцип)</w:t>
      </w:r>
    </w:p>
    <w:p w:rsidR="00DA45E9" w:rsidRPr="00010E8D" w:rsidRDefault="00DA45E9" w:rsidP="00DA45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Вилка, почему?</w:t>
      </w:r>
    </w:p>
    <w:p w:rsidR="00DA45E9" w:rsidRPr="00010E8D" w:rsidRDefault="00DA45E9" w:rsidP="00DA45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Чем она отличается от всех этих предметов?</w:t>
      </w:r>
    </w:p>
    <w:p w:rsidR="00DA45E9" w:rsidRDefault="00DA45E9" w:rsidP="00DA45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В ней нельзя хранить жидкость, это не сосуд.</w:t>
      </w:r>
    </w:p>
    <w:p w:rsidR="00DA45E9" w:rsidRPr="00010E8D" w:rsidRDefault="00DA45E9" w:rsidP="00DA45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А как эти предметы можно назвать, одним словом.</w:t>
      </w:r>
    </w:p>
    <w:p w:rsidR="00DA45E9" w:rsidRPr="00010E8D" w:rsidRDefault="00DA45E9" w:rsidP="00DA45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lastRenderedPageBreak/>
        <w:t>Правильно. Слова «СОСУДЫ» и «ПОСУДА» на латинском «ВАЗЫ»</w:t>
      </w:r>
      <w:r w:rsidR="00010E8D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8A0A22" w:rsidRPr="00010E8D" w:rsidRDefault="00DA45E9" w:rsidP="00DA45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Ребята, как вы считаете, какой из этих предметов может принадлежать эпохе Древней Греции. (а вилка может нет, она появилась позже лет 300 назад) Конечно же это знаменитые античные вазы. В Древней Греции они изготовлялись из обожженной глины. По-гречески глина – «КЕРАМОС», посуда из глины – «КЕРАМИКА», а роспись керамических сосудов «ВАЗОПИСЬ» И сегодня на уроке мы займёмся вазописью.</w:t>
      </w:r>
    </w:p>
    <w:p w:rsidR="00DA45E9" w:rsidRPr="00010E8D" w:rsidRDefault="00DA45E9" w:rsidP="00DA45E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10E8D">
        <w:rPr>
          <w:rFonts w:ascii="Times New Roman" w:hAnsi="Times New Roman" w:cs="Times New Roman"/>
          <w:sz w:val="24"/>
          <w:szCs w:val="24"/>
          <w:u w:val="single"/>
        </w:rPr>
        <w:t>2 Изучение нового материала.</w:t>
      </w:r>
    </w:p>
    <w:p w:rsidR="000F40A2" w:rsidRPr="00010E8D" w:rsidRDefault="000F40A2" w:rsidP="00DA45E9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10E8D">
        <w:rPr>
          <w:rFonts w:ascii="Times New Roman" w:hAnsi="Times New Roman" w:cs="Times New Roman"/>
          <w:i/>
          <w:sz w:val="24"/>
          <w:szCs w:val="24"/>
          <w:u w:val="single"/>
        </w:rPr>
        <w:t>Выступление педагога.</w:t>
      </w:r>
    </w:p>
    <w:p w:rsidR="00DA45E9" w:rsidRPr="00010E8D" w:rsidRDefault="00010E8D" w:rsidP="00DA45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(слайд 1</w:t>
      </w:r>
      <w:r w:rsidR="00DA45E9" w:rsidRPr="00010E8D">
        <w:rPr>
          <w:rFonts w:ascii="Times New Roman" w:hAnsi="Times New Roman" w:cs="Times New Roman"/>
          <w:sz w:val="24"/>
          <w:szCs w:val="24"/>
        </w:rPr>
        <w:t>)</w:t>
      </w:r>
    </w:p>
    <w:p w:rsidR="00DA45E9" w:rsidRPr="00010E8D" w:rsidRDefault="00DA45E9" w:rsidP="00DA45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В VI-V веках до нашей эры величайшего совершенства достигло искусство художников Древней Греции, которые украшали глиняные вазы. В Афинах существовал целый ремесленный квартал –Керамик, где работали гончары. Сформированные на гончарном круге сосуды они расписывали густым черным лаком, секрет приготовления которого, до сих пор не разгадан.</w:t>
      </w:r>
    </w:p>
    <w:p w:rsidR="00DA45E9" w:rsidRPr="00010E8D" w:rsidRDefault="00010E8D" w:rsidP="00DA45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(слайд 2</w:t>
      </w:r>
      <w:r w:rsidR="00DA45E9" w:rsidRPr="00010E8D">
        <w:rPr>
          <w:rFonts w:ascii="Times New Roman" w:hAnsi="Times New Roman" w:cs="Times New Roman"/>
          <w:sz w:val="24"/>
          <w:szCs w:val="24"/>
        </w:rPr>
        <w:t>)</w:t>
      </w:r>
    </w:p>
    <w:p w:rsidR="00C66CF3" w:rsidRPr="00010E8D" w:rsidRDefault="00DA45E9" w:rsidP="00DA45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В IV веке до нашей эры рисунки на вазах  исполняли в черно-фигурной технике: изображения людей и животных были покрыты лаком и после обжига четко выделялись на фоне оранжево-красной глины.</w:t>
      </w:r>
    </w:p>
    <w:p w:rsidR="00DA45E9" w:rsidRPr="00010E8D" w:rsidRDefault="00DA45E9" w:rsidP="00DA45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В конце Vвека до нашей эры на смену ей приходит красно-фигурный стиль. Новая техника заключалась в том, что мастер обводил кисточкой контуры фигур и наносил птичьим пером складки одежды, мускулы и черты лица, а всё свободное  от изображения пространство вазы покрывал лаком.</w:t>
      </w:r>
    </w:p>
    <w:p w:rsidR="00DA45E9" w:rsidRPr="00010E8D" w:rsidRDefault="00010E8D" w:rsidP="00DA45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(слайд 3</w:t>
      </w:r>
      <w:r w:rsidR="00DA45E9" w:rsidRPr="00010E8D">
        <w:rPr>
          <w:rFonts w:ascii="Times New Roman" w:hAnsi="Times New Roman" w:cs="Times New Roman"/>
          <w:sz w:val="24"/>
          <w:szCs w:val="24"/>
        </w:rPr>
        <w:t>)</w:t>
      </w:r>
    </w:p>
    <w:p w:rsidR="00DA45E9" w:rsidRPr="00010E8D" w:rsidRDefault="00DA45E9" w:rsidP="00DA45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Для обоих стилей сюжетами служили разные бытовые сцены, а также образы  мифологии.</w:t>
      </w:r>
    </w:p>
    <w:p w:rsidR="00DA45E9" w:rsidRPr="00010E8D" w:rsidRDefault="00DA45E9" w:rsidP="00DA45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Расписные вазы высоко ценились в Древней Греции, служили даже наградой победителям  спортивных состязаний.</w:t>
      </w:r>
    </w:p>
    <w:p w:rsidR="00DA45E9" w:rsidRPr="00010E8D" w:rsidRDefault="00010E8D" w:rsidP="00DA45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(слайд 4-8</w:t>
      </w:r>
      <w:r w:rsidR="00DA45E9" w:rsidRPr="00010E8D">
        <w:rPr>
          <w:rFonts w:ascii="Times New Roman" w:hAnsi="Times New Roman" w:cs="Times New Roman"/>
          <w:sz w:val="24"/>
          <w:szCs w:val="24"/>
        </w:rPr>
        <w:t>)</w:t>
      </w:r>
    </w:p>
    <w:p w:rsidR="00DA45E9" w:rsidRPr="00010E8D" w:rsidRDefault="00DA45E9" w:rsidP="00DA45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Керамические сосуды имели разнообразные формы, и у каждого вида было своё предназначение:</w:t>
      </w:r>
    </w:p>
    <w:p w:rsidR="00DA45E9" w:rsidRPr="00010E8D" w:rsidRDefault="00DA45E9" w:rsidP="00DA45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Амфора – для благовоний и масел, в маленьких дамы хранили парфюмерные жидкости;</w:t>
      </w:r>
    </w:p>
    <w:p w:rsidR="00DA45E9" w:rsidRPr="00010E8D" w:rsidRDefault="00DA45E9" w:rsidP="00DA45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Кратер – для смешивания на пирах воды и вина;</w:t>
      </w:r>
    </w:p>
    <w:p w:rsidR="00C66CF3" w:rsidRPr="00010E8D" w:rsidRDefault="00DA45E9" w:rsidP="00C66C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Лекиф –</w:t>
      </w:r>
      <w:r w:rsidR="00C66CF3" w:rsidRPr="00010E8D">
        <w:rPr>
          <w:rFonts w:ascii="Times New Roman" w:hAnsi="Times New Roman" w:cs="Times New Roman"/>
          <w:sz w:val="24"/>
          <w:szCs w:val="24"/>
        </w:rPr>
        <w:t xml:space="preserve"> сосуд для масла, благовоний, ритуальный сосуд;</w:t>
      </w:r>
    </w:p>
    <w:p w:rsidR="00C66CF3" w:rsidRPr="00010E8D" w:rsidRDefault="00C66CF3" w:rsidP="00C66C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Гидрия – для хранения воды;</w:t>
      </w:r>
    </w:p>
    <w:p w:rsidR="008A0A22" w:rsidRPr="00010E8D" w:rsidRDefault="00C66CF3" w:rsidP="00C66C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Килик – изящные вазы для пития;</w:t>
      </w:r>
    </w:p>
    <w:p w:rsidR="00C66CF3" w:rsidRPr="00010E8D" w:rsidRDefault="00C66CF3" w:rsidP="00C66C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Канфар – чаша для вина;</w:t>
      </w:r>
    </w:p>
    <w:p w:rsidR="00C66CF3" w:rsidRPr="00010E8D" w:rsidRDefault="00C66CF3" w:rsidP="00C66C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Ойнохоя – сосуд для разливания вина;</w:t>
      </w:r>
    </w:p>
    <w:p w:rsidR="00C66CF3" w:rsidRPr="00010E8D" w:rsidRDefault="00C66CF3" w:rsidP="00C66C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Скифос – большая чаша для вина;</w:t>
      </w:r>
    </w:p>
    <w:p w:rsidR="00C66CF3" w:rsidRDefault="00C66CF3" w:rsidP="00C66C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Киаф – черпак для разбавленного вина и другие.</w:t>
      </w:r>
    </w:p>
    <w:p w:rsidR="00C66CF3" w:rsidRPr="00010E8D" w:rsidRDefault="00010E8D" w:rsidP="00C66C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(слайд 9</w:t>
      </w:r>
      <w:r w:rsidR="000F40A2" w:rsidRPr="00010E8D">
        <w:rPr>
          <w:rFonts w:ascii="Times New Roman" w:hAnsi="Times New Roman" w:cs="Times New Roman"/>
          <w:sz w:val="24"/>
          <w:szCs w:val="24"/>
        </w:rPr>
        <w:t>)</w:t>
      </w:r>
    </w:p>
    <w:p w:rsidR="000F40A2" w:rsidRPr="00010E8D" w:rsidRDefault="000F40A2" w:rsidP="00C66C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Итак, современные ученые выделяют несколько стилей вазописи.</w:t>
      </w:r>
    </w:p>
    <w:p w:rsidR="000F40A2" w:rsidRPr="00010E8D" w:rsidRDefault="000F40A2" w:rsidP="00C66C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Геометрический;</w:t>
      </w:r>
    </w:p>
    <w:p w:rsidR="000F40A2" w:rsidRPr="00010E8D" w:rsidRDefault="000F40A2" w:rsidP="00C66C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Ковровый;</w:t>
      </w:r>
    </w:p>
    <w:p w:rsidR="000F40A2" w:rsidRPr="00010E8D" w:rsidRDefault="000F40A2" w:rsidP="00C66C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Чернофигурный;</w:t>
      </w:r>
    </w:p>
    <w:p w:rsidR="000F40A2" w:rsidRPr="00010E8D" w:rsidRDefault="000F40A2" w:rsidP="00C66C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Краснофигурный;</w:t>
      </w:r>
    </w:p>
    <w:p w:rsidR="000F40A2" w:rsidRDefault="000F40A2" w:rsidP="00C66C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Роскошный.</w:t>
      </w:r>
    </w:p>
    <w:p w:rsidR="00010E8D" w:rsidRDefault="00010E8D" w:rsidP="00C66C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 каждого из вас на столе лежит конверт с пазлами. Достаньте их и соберите. Предупреждаю: есть лишние детали.</w:t>
      </w:r>
    </w:p>
    <w:p w:rsidR="00010E8D" w:rsidRDefault="00010E8D" w:rsidP="00C66C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у кого какая ваза получилась?</w:t>
      </w:r>
    </w:p>
    <w:p w:rsidR="00010E8D" w:rsidRDefault="00010E8D" w:rsidP="00C66C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Молодцы.</w:t>
      </w:r>
    </w:p>
    <w:p w:rsidR="00010E8D" w:rsidRPr="00010E8D" w:rsidRDefault="00010E8D" w:rsidP="00C66C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перед нами выступит с работой (фамилия ,имя ученика)</w:t>
      </w:r>
    </w:p>
    <w:p w:rsidR="000F40A2" w:rsidRPr="00010E8D" w:rsidRDefault="000F40A2" w:rsidP="00C66CF3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10E8D">
        <w:rPr>
          <w:rFonts w:ascii="Times New Roman" w:hAnsi="Times New Roman" w:cs="Times New Roman"/>
          <w:i/>
          <w:sz w:val="24"/>
          <w:szCs w:val="24"/>
          <w:u w:val="single"/>
        </w:rPr>
        <w:t>Выступление ученика с , выполненной самостоятельно презентацией «Древнегреческие орнаменты».</w:t>
      </w:r>
    </w:p>
    <w:p w:rsidR="00382B2D" w:rsidRPr="00010E8D" w:rsidRDefault="000F40A2" w:rsidP="00C66CF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10E8D">
        <w:rPr>
          <w:rFonts w:ascii="Times New Roman" w:hAnsi="Times New Roman" w:cs="Times New Roman"/>
          <w:sz w:val="24"/>
          <w:szCs w:val="24"/>
          <w:u w:val="single"/>
        </w:rPr>
        <w:t>3 Физминутка.</w:t>
      </w:r>
    </w:p>
    <w:p w:rsidR="000F40A2" w:rsidRPr="00010E8D" w:rsidRDefault="000F40A2" w:rsidP="00C66CF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10E8D">
        <w:rPr>
          <w:rFonts w:ascii="Times New Roman" w:hAnsi="Times New Roman" w:cs="Times New Roman"/>
          <w:sz w:val="24"/>
          <w:szCs w:val="24"/>
          <w:u w:val="single"/>
        </w:rPr>
        <w:t>4 Практическая работа.</w:t>
      </w:r>
    </w:p>
    <w:p w:rsidR="00382B2D" w:rsidRPr="00010E8D" w:rsidRDefault="00382B2D" w:rsidP="00382B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-Сегодня мы не только узнали интересное о древнегреческой керамике, но и научимся выполнять работу в новой технике – грат</w:t>
      </w:r>
      <w:r w:rsidR="007B7DC2" w:rsidRPr="00010E8D">
        <w:rPr>
          <w:rFonts w:ascii="Times New Roman" w:hAnsi="Times New Roman" w:cs="Times New Roman"/>
          <w:sz w:val="24"/>
          <w:szCs w:val="24"/>
        </w:rPr>
        <w:t>т</w:t>
      </w:r>
      <w:r w:rsidRPr="00010E8D">
        <w:rPr>
          <w:rFonts w:ascii="Times New Roman" w:hAnsi="Times New Roman" w:cs="Times New Roman"/>
          <w:sz w:val="24"/>
          <w:szCs w:val="24"/>
        </w:rPr>
        <w:t>аж.</w:t>
      </w:r>
    </w:p>
    <w:p w:rsidR="00382B2D" w:rsidRPr="00010E8D" w:rsidRDefault="00382B2D" w:rsidP="00382B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Гратаж – вид графики, который заключается в процарапывании рисунка по специально подготовленной поверхности.</w:t>
      </w:r>
    </w:p>
    <w:p w:rsidR="00382B2D" w:rsidRPr="00010E8D" w:rsidRDefault="00382B2D" w:rsidP="00382B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 xml:space="preserve"> Этапы работы: (у учеников на партах) Учитель комментирует каждый этап.</w:t>
      </w:r>
    </w:p>
    <w:p w:rsidR="00382B2D" w:rsidRPr="00010E8D" w:rsidRDefault="00382B2D" w:rsidP="00382B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1.</w:t>
      </w:r>
      <w:r w:rsidRPr="00010E8D">
        <w:rPr>
          <w:rFonts w:ascii="Times New Roman" w:hAnsi="Times New Roman" w:cs="Times New Roman"/>
          <w:sz w:val="24"/>
          <w:szCs w:val="24"/>
        </w:rPr>
        <w:tab/>
        <w:t>Нанесение воска (вощение) на цветной картон;</w:t>
      </w:r>
    </w:p>
    <w:p w:rsidR="00382B2D" w:rsidRPr="00010E8D" w:rsidRDefault="00382B2D" w:rsidP="00382B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2.</w:t>
      </w:r>
      <w:r w:rsidRPr="00010E8D">
        <w:rPr>
          <w:rFonts w:ascii="Times New Roman" w:hAnsi="Times New Roman" w:cs="Times New Roman"/>
          <w:sz w:val="24"/>
          <w:szCs w:val="24"/>
        </w:rPr>
        <w:tab/>
        <w:t>Обезжиривание  картона мылом;</w:t>
      </w:r>
    </w:p>
    <w:p w:rsidR="00382B2D" w:rsidRPr="00010E8D" w:rsidRDefault="00382B2D" w:rsidP="00382B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3.</w:t>
      </w:r>
      <w:r w:rsidRPr="00010E8D">
        <w:rPr>
          <w:rFonts w:ascii="Times New Roman" w:hAnsi="Times New Roman" w:cs="Times New Roman"/>
          <w:sz w:val="24"/>
          <w:szCs w:val="24"/>
        </w:rPr>
        <w:tab/>
        <w:t>Покрывание картона чёрной краской (тушь, гуашь) в 2-3 слоя;</w:t>
      </w:r>
    </w:p>
    <w:p w:rsidR="00382B2D" w:rsidRPr="00010E8D" w:rsidRDefault="00382B2D" w:rsidP="00382B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4.</w:t>
      </w:r>
      <w:r w:rsidRPr="00010E8D">
        <w:rPr>
          <w:rFonts w:ascii="Times New Roman" w:hAnsi="Times New Roman" w:cs="Times New Roman"/>
          <w:sz w:val="24"/>
          <w:szCs w:val="24"/>
        </w:rPr>
        <w:tab/>
        <w:t>Работа над эскизом вазы на альбомном листе;</w:t>
      </w:r>
    </w:p>
    <w:p w:rsidR="00382B2D" w:rsidRPr="00010E8D" w:rsidRDefault="00382B2D" w:rsidP="00382B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5.</w:t>
      </w:r>
      <w:r w:rsidRPr="00010E8D">
        <w:rPr>
          <w:rFonts w:ascii="Times New Roman" w:hAnsi="Times New Roman" w:cs="Times New Roman"/>
          <w:sz w:val="24"/>
          <w:szCs w:val="24"/>
        </w:rPr>
        <w:tab/>
        <w:t>Перенос рисунка с эскиза на грат</w:t>
      </w:r>
      <w:r w:rsidR="003A6F6C" w:rsidRPr="00010E8D">
        <w:rPr>
          <w:rFonts w:ascii="Times New Roman" w:hAnsi="Times New Roman" w:cs="Times New Roman"/>
          <w:sz w:val="24"/>
          <w:szCs w:val="24"/>
        </w:rPr>
        <w:t>т</w:t>
      </w:r>
      <w:r w:rsidRPr="00010E8D">
        <w:rPr>
          <w:rFonts w:ascii="Times New Roman" w:hAnsi="Times New Roman" w:cs="Times New Roman"/>
          <w:sz w:val="24"/>
          <w:szCs w:val="24"/>
        </w:rPr>
        <w:t>ажный картон;</w:t>
      </w:r>
    </w:p>
    <w:p w:rsidR="00382B2D" w:rsidRPr="00010E8D" w:rsidRDefault="00382B2D" w:rsidP="00382B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6.</w:t>
      </w:r>
      <w:r w:rsidRPr="00010E8D">
        <w:rPr>
          <w:rFonts w:ascii="Times New Roman" w:hAnsi="Times New Roman" w:cs="Times New Roman"/>
          <w:sz w:val="24"/>
          <w:szCs w:val="24"/>
        </w:rPr>
        <w:tab/>
        <w:t>Выбор стиля работы: красно- или чернофигурный ;</w:t>
      </w:r>
    </w:p>
    <w:p w:rsidR="00382B2D" w:rsidRPr="00010E8D" w:rsidRDefault="00382B2D" w:rsidP="00382B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7.</w:t>
      </w:r>
      <w:r w:rsidRPr="00010E8D">
        <w:rPr>
          <w:rFonts w:ascii="Times New Roman" w:hAnsi="Times New Roman" w:cs="Times New Roman"/>
          <w:sz w:val="24"/>
          <w:szCs w:val="24"/>
        </w:rPr>
        <w:tab/>
        <w:t>Процарапывание рисунка;</w:t>
      </w:r>
    </w:p>
    <w:p w:rsidR="000F40A2" w:rsidRPr="00010E8D" w:rsidRDefault="00382B2D" w:rsidP="00382B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8.</w:t>
      </w:r>
      <w:r w:rsidRPr="00010E8D">
        <w:rPr>
          <w:rFonts w:ascii="Times New Roman" w:hAnsi="Times New Roman" w:cs="Times New Roman"/>
          <w:sz w:val="24"/>
          <w:szCs w:val="24"/>
        </w:rPr>
        <w:tab/>
        <w:t>Оформление работы.</w:t>
      </w:r>
    </w:p>
    <w:p w:rsidR="00C66CF3" w:rsidRPr="00010E8D" w:rsidRDefault="00382B2D" w:rsidP="00C66CF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10E8D">
        <w:rPr>
          <w:rFonts w:ascii="Times New Roman" w:hAnsi="Times New Roman" w:cs="Times New Roman"/>
          <w:sz w:val="24"/>
          <w:szCs w:val="24"/>
          <w:u w:val="single"/>
        </w:rPr>
        <w:t>5 Выставка работ. Обсуждение. Оценивание.</w:t>
      </w:r>
    </w:p>
    <w:p w:rsidR="00382B2D" w:rsidRPr="00010E8D" w:rsidRDefault="00382B2D" w:rsidP="00C66CF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10E8D">
        <w:rPr>
          <w:rFonts w:ascii="Times New Roman" w:hAnsi="Times New Roman" w:cs="Times New Roman"/>
          <w:sz w:val="24"/>
          <w:szCs w:val="24"/>
          <w:u w:val="single"/>
        </w:rPr>
        <w:t>6 Рефлексия.</w:t>
      </w:r>
    </w:p>
    <w:p w:rsidR="00382B2D" w:rsidRPr="00010E8D" w:rsidRDefault="00382B2D" w:rsidP="00382B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Что нового узнали на уроке?</w:t>
      </w:r>
    </w:p>
    <w:p w:rsidR="00382B2D" w:rsidRPr="00010E8D" w:rsidRDefault="00382B2D" w:rsidP="00382B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Что показалось не интересным?</w:t>
      </w:r>
    </w:p>
    <w:p w:rsidR="00382B2D" w:rsidRPr="00010E8D" w:rsidRDefault="00382B2D" w:rsidP="00382B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Чем урок запомнился, какие моменты были увлекательными?</w:t>
      </w:r>
    </w:p>
    <w:p w:rsidR="00010E8D" w:rsidRDefault="00010E8D" w:rsidP="00382B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2B2D" w:rsidRPr="00010E8D" w:rsidRDefault="00382B2D" w:rsidP="00382B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Использованная литература:</w:t>
      </w:r>
    </w:p>
    <w:p w:rsidR="007B7DC2" w:rsidRPr="00010E8D" w:rsidRDefault="007B7DC2" w:rsidP="00382B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1. Боннар Андре. Греческая цивилизация. Т. I. От Илиады до Парфенона / Пер. с франц. О.В. Волкова; Предисл. проф. В.И. Авдиева. -- М.: Искусство, 1992 -- 269 с., ил.</w:t>
      </w:r>
    </w:p>
    <w:p w:rsidR="00382B2D" w:rsidRPr="00010E8D" w:rsidRDefault="007B7DC2" w:rsidP="00382B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 xml:space="preserve">2. </w:t>
      </w:r>
      <w:r w:rsidR="00382B2D" w:rsidRPr="00010E8D">
        <w:rPr>
          <w:rFonts w:ascii="Times New Roman" w:hAnsi="Times New Roman" w:cs="Times New Roman"/>
          <w:sz w:val="24"/>
          <w:szCs w:val="24"/>
        </w:rPr>
        <w:t>Вейс Г. История материальной культуры. Энциклопедия для кольников.-М.Росмен,2001.</w:t>
      </w:r>
    </w:p>
    <w:p w:rsidR="007B7DC2" w:rsidRPr="00010E8D" w:rsidRDefault="007B7DC2" w:rsidP="00382B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>3. Менар Рене. Мифы в искусстве старом и новом.-М.: Гелеос, 2007</w:t>
      </w:r>
    </w:p>
    <w:p w:rsidR="00382B2D" w:rsidRPr="00010E8D" w:rsidRDefault="007B7DC2" w:rsidP="00382B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</w:rPr>
        <w:t xml:space="preserve">4. </w:t>
      </w:r>
      <w:r w:rsidR="00382B2D" w:rsidRPr="00010E8D">
        <w:rPr>
          <w:rFonts w:ascii="Times New Roman" w:hAnsi="Times New Roman" w:cs="Times New Roman"/>
          <w:sz w:val="24"/>
          <w:szCs w:val="24"/>
        </w:rPr>
        <w:t>Орнамент Всех времен и стилей.-М.Арт-Родник.2004</w:t>
      </w:r>
      <w:r w:rsidRPr="00010E8D">
        <w:rPr>
          <w:rFonts w:ascii="Times New Roman" w:hAnsi="Times New Roman" w:cs="Times New Roman"/>
          <w:sz w:val="24"/>
          <w:szCs w:val="24"/>
        </w:rPr>
        <w:t>.</w:t>
      </w:r>
    </w:p>
    <w:p w:rsidR="008A0A22" w:rsidRPr="00010E8D" w:rsidRDefault="007B7DC2" w:rsidP="007B7DC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10E8D">
        <w:rPr>
          <w:rFonts w:ascii="Times New Roman" w:hAnsi="Times New Roman" w:cs="Times New Roman"/>
          <w:sz w:val="24"/>
          <w:szCs w:val="24"/>
          <w:lang w:val="en-US"/>
        </w:rPr>
        <w:t>5. stranamasterov.ru/taxonomy/term/686</w:t>
      </w:r>
    </w:p>
    <w:p w:rsidR="007B7DC2" w:rsidRPr="00010E8D" w:rsidRDefault="003A6F6C" w:rsidP="008A0A22">
      <w:pPr>
        <w:rPr>
          <w:rFonts w:ascii="Times New Roman" w:hAnsi="Times New Roman" w:cs="Times New Roman"/>
          <w:sz w:val="24"/>
          <w:szCs w:val="24"/>
        </w:rPr>
      </w:pPr>
      <w:r w:rsidRPr="00010E8D">
        <w:rPr>
          <w:rFonts w:ascii="Times New Roman" w:hAnsi="Times New Roman" w:cs="Times New Roman"/>
          <w:sz w:val="24"/>
          <w:szCs w:val="24"/>
          <w:lang w:val="en-US"/>
        </w:rPr>
        <w:t>6. http://scrap-info.ru</w:t>
      </w:r>
    </w:p>
    <w:sectPr w:rsidR="007B7DC2" w:rsidRPr="00010E8D" w:rsidSect="008329F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7D1" w:rsidRDefault="004327D1" w:rsidP="00010E8D">
      <w:pPr>
        <w:spacing w:after="0" w:line="240" w:lineRule="auto"/>
      </w:pPr>
      <w:r>
        <w:separator/>
      </w:r>
    </w:p>
  </w:endnote>
  <w:endnote w:type="continuationSeparator" w:id="1">
    <w:p w:rsidR="004327D1" w:rsidRDefault="004327D1" w:rsidP="00010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9004356"/>
    </w:sdtPr>
    <w:sdtContent>
      <w:p w:rsidR="00010E8D" w:rsidRDefault="001555E8">
        <w:pPr>
          <w:pStyle w:val="a5"/>
          <w:jc w:val="right"/>
        </w:pPr>
        <w:r>
          <w:fldChar w:fldCharType="begin"/>
        </w:r>
        <w:r w:rsidR="00010E8D">
          <w:instrText>PAGE   \* MERGEFORMAT</w:instrText>
        </w:r>
        <w:r>
          <w:fldChar w:fldCharType="separate"/>
        </w:r>
        <w:r w:rsidR="005F7966">
          <w:rPr>
            <w:noProof/>
          </w:rPr>
          <w:t>1</w:t>
        </w:r>
        <w:r>
          <w:fldChar w:fldCharType="end"/>
        </w:r>
      </w:p>
    </w:sdtContent>
  </w:sdt>
  <w:p w:rsidR="00010E8D" w:rsidRDefault="00010E8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7D1" w:rsidRDefault="004327D1" w:rsidP="00010E8D">
      <w:pPr>
        <w:spacing w:after="0" w:line="240" w:lineRule="auto"/>
      </w:pPr>
      <w:r>
        <w:separator/>
      </w:r>
    </w:p>
  </w:footnote>
  <w:footnote w:type="continuationSeparator" w:id="1">
    <w:p w:rsidR="004327D1" w:rsidRDefault="004327D1" w:rsidP="00010E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324EE"/>
    <w:multiLevelType w:val="multilevel"/>
    <w:tmpl w:val="D1928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4372D0"/>
    <w:multiLevelType w:val="multilevel"/>
    <w:tmpl w:val="CBCA8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3DE0B03"/>
    <w:multiLevelType w:val="multilevel"/>
    <w:tmpl w:val="304E7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44B3"/>
    <w:rsid w:val="00010E8D"/>
    <w:rsid w:val="000C0C3E"/>
    <w:rsid w:val="000F40A2"/>
    <w:rsid w:val="001555E8"/>
    <w:rsid w:val="002A631F"/>
    <w:rsid w:val="00364658"/>
    <w:rsid w:val="00382B2D"/>
    <w:rsid w:val="003A6F6C"/>
    <w:rsid w:val="003D6526"/>
    <w:rsid w:val="004327D1"/>
    <w:rsid w:val="005F7966"/>
    <w:rsid w:val="006563B1"/>
    <w:rsid w:val="007B7DC2"/>
    <w:rsid w:val="008329F3"/>
    <w:rsid w:val="00841916"/>
    <w:rsid w:val="008644B3"/>
    <w:rsid w:val="0088607B"/>
    <w:rsid w:val="008A0A22"/>
    <w:rsid w:val="008A1B4A"/>
    <w:rsid w:val="008F195B"/>
    <w:rsid w:val="00C36722"/>
    <w:rsid w:val="00C66CF3"/>
    <w:rsid w:val="00DA4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0E8D"/>
  </w:style>
  <w:style w:type="paragraph" w:styleId="a5">
    <w:name w:val="footer"/>
    <w:basedOn w:val="a"/>
    <w:link w:val="a6"/>
    <w:uiPriority w:val="99"/>
    <w:unhideWhenUsed/>
    <w:rsid w:val="00010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0E8D"/>
  </w:style>
  <w:style w:type="paragraph" w:styleId="a7">
    <w:name w:val="Balloon Text"/>
    <w:basedOn w:val="a"/>
    <w:link w:val="a8"/>
    <w:uiPriority w:val="99"/>
    <w:semiHidden/>
    <w:unhideWhenUsed/>
    <w:rsid w:val="005F7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79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Кович</dc:creator>
  <cp:lastModifiedBy>Admin</cp:lastModifiedBy>
  <cp:revision>3</cp:revision>
  <cp:lastPrinted>2012-12-23T22:02:00Z</cp:lastPrinted>
  <dcterms:created xsi:type="dcterms:W3CDTF">2014-01-23T13:51:00Z</dcterms:created>
  <dcterms:modified xsi:type="dcterms:W3CDTF">2014-01-23T13:51:00Z</dcterms:modified>
</cp:coreProperties>
</file>