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336" w:rsidRDefault="00BF1336" w:rsidP="00BF1336">
      <w:pPr>
        <w:pStyle w:val="consplustitle"/>
        <w:jc w:val="center"/>
      </w:pPr>
      <w:r>
        <w:rPr>
          <w:b/>
          <w:bCs/>
        </w:rPr>
        <w:t>ОБЛАСТНОЙ ЗАКОН</w:t>
      </w:r>
      <w:r>
        <w:t xml:space="preserve"> </w:t>
      </w:r>
    </w:p>
    <w:p w:rsidR="00BF1336" w:rsidRDefault="00BF1336" w:rsidP="00BF1336">
      <w:pPr>
        <w:pStyle w:val="consplustitle"/>
        <w:jc w:val="center"/>
      </w:pPr>
      <w:r>
        <w:rPr>
          <w:b/>
          <w:bCs/>
        </w:rPr>
        <w:t>РОСТОВСКОЙ ОБЛАСТИ</w:t>
      </w:r>
      <w:r>
        <w:t xml:space="preserve"> </w:t>
      </w:r>
    </w:p>
    <w:p w:rsidR="00BF1336" w:rsidRDefault="00BF1336" w:rsidP="00BF1336">
      <w:pPr>
        <w:pStyle w:val="consplustitle"/>
        <w:jc w:val="center"/>
      </w:pPr>
      <w:r>
        <w:rPr>
          <w:b/>
          <w:bCs/>
        </w:rPr>
        <w:t> </w:t>
      </w:r>
      <w:r>
        <w:t xml:space="preserve"> </w:t>
      </w:r>
    </w:p>
    <w:p w:rsidR="00BF1336" w:rsidRDefault="00BF1336" w:rsidP="00BF1336">
      <w:pPr>
        <w:pStyle w:val="consplustitle"/>
        <w:jc w:val="center"/>
      </w:pPr>
      <w:r>
        <w:rPr>
          <w:b/>
          <w:bCs/>
        </w:rPr>
        <w:t>ОБ УПОЛНОМОЧЕННОМ ПО ПРАВАМ ЧЕЛОВЕКА</w:t>
      </w:r>
      <w:r>
        <w:t xml:space="preserve"> </w:t>
      </w:r>
    </w:p>
    <w:p w:rsidR="00BF1336" w:rsidRDefault="00BF1336" w:rsidP="00BF1336">
      <w:pPr>
        <w:pStyle w:val="consplustitle"/>
        <w:jc w:val="center"/>
      </w:pPr>
      <w:r>
        <w:rPr>
          <w:b/>
          <w:bCs/>
        </w:rPr>
        <w:t>В РОСТОВСКОЙ ОБЛАСТИ</w:t>
      </w:r>
      <w:r>
        <w:t xml:space="preserve">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</w:t>
      </w:r>
    </w:p>
    <w:p w:rsidR="00BF1336" w:rsidRDefault="00BF1336" w:rsidP="00BF1336">
      <w:pPr>
        <w:pStyle w:val="consplusnormal"/>
        <w:jc w:val="right"/>
      </w:pPr>
      <w:r>
        <w:t xml:space="preserve">Законодательным Собранием </w:t>
      </w:r>
    </w:p>
    <w:p w:rsidR="00BF1336" w:rsidRDefault="00BF1336" w:rsidP="00BF1336">
      <w:pPr>
        <w:pStyle w:val="consplusnormal"/>
        <w:jc w:val="right"/>
      </w:pPr>
      <w:r>
        <w:t xml:space="preserve">21 февраля 2007 года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proofErr w:type="gramStart"/>
      <w:r>
        <w:t xml:space="preserve">Должность Уполномоченного по правам человека в Ростовской области учреждается в соответствии с Федеральным конституционным законом от 26 февраля 1997 года N 1-ФКЗ "Об Уполномоченном по правам человека в Российской Федерации" и Уставом Ростовской области в целях создания дополнительных гарантий государственной защиты прав и свобод человека и гражданина, их соблюдения и уважения государственными органами, органами местного самоуправления и их должностными лицами. </w:t>
      </w:r>
      <w:proofErr w:type="gramEnd"/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  <w:jc w:val="center"/>
      </w:pPr>
      <w:r>
        <w:t xml:space="preserve">Глава 1. ОБЩИЕ ПОЛОЖЕНИЯ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Статья 1. Предмет регулирования настоящего Областного закона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Настоящий Областной закон определяет порядок назначения на должность и досрочного прекращения полномочий Уполномоченного по правам человека в Ростовской области (далее - Уполномоченный по правам человека), его правовой статус и условия его деятельности, а также регулирует отношения, связанные с образованием и деятельностью аппарата Уполномоченного по правам человека.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Статья 2. Статус Уполномоченного по правам человека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1. Уполномоченный по правам человека замещает государственную должность Ростовской области. </w:t>
      </w:r>
    </w:p>
    <w:p w:rsidR="00BF1336" w:rsidRDefault="00BF1336" w:rsidP="00BF1336">
      <w:pPr>
        <w:pStyle w:val="consplusnormal"/>
      </w:pPr>
      <w:r>
        <w:lastRenderedPageBreak/>
        <w:t xml:space="preserve">2. Уполномоченный по правам человека при осуществлении своих полномочий независим и неподотчетен каким-либо государственным органам, органам местного самоуправления и их должностным лицам. </w:t>
      </w:r>
    </w:p>
    <w:p w:rsidR="00BF1336" w:rsidRDefault="00BF1336" w:rsidP="00BF1336">
      <w:pPr>
        <w:pStyle w:val="consplusnormal"/>
      </w:pPr>
      <w:r>
        <w:t xml:space="preserve">3. В своей деятельности Уполномоченный по правам человека руководствуется Конституцией Российской Федерации, федеральными законами и иными нормативными правовыми актами Российской Федерации, Уставом Ростовской области, областными законами и иными нормативными правовыми актами Ростовской области, а также общепризнанными принципами и нормами международного права.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Статья 3. Принципы деятельности Уполномоченного по правам человека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1. Уполномоченный по правам человека обеспечивает гарантии государственной защиты прав и свобод человека и гражданина на основе принципов законности, политической беспристрастности, объективности, независимости, гласности, взаимодействия и сотрудничества с государственными органами, органами местного самоуправления, их должностными лицами, справедливости, уважения достоинства личности. </w:t>
      </w:r>
    </w:p>
    <w:p w:rsidR="00BF1336" w:rsidRDefault="00BF1336" w:rsidP="00BF1336">
      <w:pPr>
        <w:pStyle w:val="consplusnormal"/>
      </w:pPr>
      <w:r>
        <w:t xml:space="preserve">2. Уполномоченный по правам человека поддерживает связи с некоммерческими организациями и общественными объединениями, уставной целью которых является защита прав и свобод человека и гражданина. </w:t>
      </w:r>
    </w:p>
    <w:p w:rsidR="00BF1336" w:rsidRDefault="00BF1336" w:rsidP="00BF1336">
      <w:pPr>
        <w:pStyle w:val="consplusnormal"/>
      </w:pPr>
      <w:r>
        <w:t xml:space="preserve">3. Уполномоченный по правам человека не вправе разглашать сведения о частной жизни гражданина, направившего обращение, и других лиц, ставшие ему известными в связи с защитой прав, свобод человека и гражданина, а также иную охраняемую федеральным законом информацию.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Статья 4. Задачи деятельности Уполномоченного по правам человека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Задачами деятельности Уполномоченного по правам человека являются: </w:t>
      </w:r>
    </w:p>
    <w:p w:rsidR="00BF1336" w:rsidRDefault="00BF1336" w:rsidP="00BF1336">
      <w:pPr>
        <w:pStyle w:val="consplusnormal"/>
      </w:pPr>
      <w:r>
        <w:t xml:space="preserve">1) обеспечение гарантий государственной защиты прав и свобод человека и гражданина; </w:t>
      </w:r>
    </w:p>
    <w:p w:rsidR="00BF1336" w:rsidRDefault="00BF1336" w:rsidP="00BF1336">
      <w:pPr>
        <w:pStyle w:val="consplusnormal"/>
      </w:pPr>
      <w:r>
        <w:t xml:space="preserve">2) содействие восстановлению нарушенных прав и свобод человека и гражданина; </w:t>
      </w:r>
    </w:p>
    <w:p w:rsidR="00BF1336" w:rsidRDefault="00BF1336" w:rsidP="00BF1336">
      <w:pPr>
        <w:pStyle w:val="consplusnormal"/>
      </w:pPr>
      <w:r>
        <w:t xml:space="preserve">3) содействие совершенствованию законов и иных нормативных правовых актов в сфере защиты прав и свобод человека и гражданина; </w:t>
      </w:r>
    </w:p>
    <w:p w:rsidR="00BF1336" w:rsidRDefault="00BF1336" w:rsidP="00BF1336">
      <w:pPr>
        <w:pStyle w:val="consplusnormal"/>
      </w:pPr>
      <w:r>
        <w:t xml:space="preserve">4) правовое просвещение и разъяснение гражданам их прав и свобод, форм и методов их защиты; </w:t>
      </w:r>
    </w:p>
    <w:p w:rsidR="00BF1336" w:rsidRDefault="00BF1336" w:rsidP="00BF1336">
      <w:pPr>
        <w:pStyle w:val="consplusnormal"/>
      </w:pPr>
      <w:r>
        <w:t xml:space="preserve">5) развитие межрегионального и международного сотрудничества в сфере защиты прав и свобод человека и гражданина. </w:t>
      </w:r>
    </w:p>
    <w:p w:rsidR="00BF1336" w:rsidRDefault="00BF1336" w:rsidP="00BF1336">
      <w:pPr>
        <w:pStyle w:val="consplusnormal"/>
      </w:pPr>
      <w:r>
        <w:lastRenderedPageBreak/>
        <w:t xml:space="preserve">  </w:t>
      </w:r>
    </w:p>
    <w:p w:rsidR="00BF1336" w:rsidRDefault="00BF1336" w:rsidP="00BF1336">
      <w:pPr>
        <w:pStyle w:val="consplusnormal"/>
        <w:jc w:val="center"/>
      </w:pPr>
      <w:r>
        <w:t xml:space="preserve">Глава 3. ДЕЯТЕЛЬНОСТЬ УПОЛНОМОЧЕННОГО ПО ПРАВАМ ЧЕЛОВЕКА </w:t>
      </w:r>
    </w:p>
    <w:p w:rsidR="00BF1336" w:rsidRDefault="00BF1336" w:rsidP="00BF1336">
      <w:pPr>
        <w:pStyle w:val="consplusnormal"/>
        <w:jc w:val="center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Статья 7. Деятельность Уполномоченного по правам человека по рассмотрению обращений граждан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1. Уполномоченный по правам человека рассматривает обращения граждан по вопросам защиты прав и свобод человека и гражданина в порядке, установленном Федеральным законом от 2 мая 2006 года N 59-ФЗ "О порядке рассмотрения обращений граждан Российской Федерации" и Областным законом от 18 сентября 2006 года N 540-ЗС "Об обращениях граждан". </w:t>
      </w:r>
    </w:p>
    <w:p w:rsidR="00BF1336" w:rsidRDefault="00BF1336" w:rsidP="00BF1336">
      <w:pPr>
        <w:pStyle w:val="consplusnormal"/>
      </w:pPr>
      <w:r>
        <w:t xml:space="preserve">2. В качестве дополнительных государственных гарантий права граждан на обращение Уполномоченный по правам человека вправе: </w:t>
      </w:r>
    </w:p>
    <w:p w:rsidR="00BF1336" w:rsidRDefault="00BF1336" w:rsidP="00BF1336">
      <w:pPr>
        <w:pStyle w:val="consplusnormal"/>
      </w:pPr>
      <w:r>
        <w:t xml:space="preserve">1) создать рабочую группу для проверки фактов, изложенных в обращении, а также обратиться к государственным органам, органам местного самоуправления или должностным лицам в соответствии с их компетенцией за содействием в проведении проверки обстоятельств, подлежащих выяснению при рассмотрении обращения; </w:t>
      </w:r>
    </w:p>
    <w:p w:rsidR="00BF1336" w:rsidRDefault="00BF1336" w:rsidP="00BF1336">
      <w:pPr>
        <w:pStyle w:val="consplusnormal"/>
      </w:pPr>
      <w:r>
        <w:t xml:space="preserve">2) беспрепятственно посещать государственные органы Ростовской области, органы местного самоуправления при проведении проверки обстоятельств, подлежащих выяснению при рассмотрении обращения; </w:t>
      </w:r>
    </w:p>
    <w:p w:rsidR="00BF1336" w:rsidRDefault="00BF1336" w:rsidP="00BF1336">
      <w:pPr>
        <w:pStyle w:val="consplusnormal"/>
      </w:pPr>
      <w:r>
        <w:t xml:space="preserve">3) запрашивать и получать с соблюдением федерального закона от государственных органов, органов местного самоуправления и у должностных лиц сведения, документы и материалы, необходимые для рассмотрения обращения; </w:t>
      </w:r>
    </w:p>
    <w:p w:rsidR="00BF1336" w:rsidRDefault="00BF1336" w:rsidP="00BF1336">
      <w:pPr>
        <w:pStyle w:val="consplusnormal"/>
      </w:pPr>
      <w:r>
        <w:t xml:space="preserve">4) направлять в государственный орган, орган местного самоуправления или должностному лицу, в решениях или действиях (бездействии) которых он усматривает нарушение прав и свобод человека и гражданина, свое заключение, содержащее рекомендации относительно возможных и необходимых мер восстановления нарушенных прав и свобод; </w:t>
      </w:r>
    </w:p>
    <w:p w:rsidR="00BF1336" w:rsidRDefault="00BF1336" w:rsidP="00BF1336">
      <w:pPr>
        <w:pStyle w:val="consplusnormal"/>
      </w:pPr>
      <w:r>
        <w:t xml:space="preserve">5) обращаться к Уполномоченному по правам человека в Российской Федерации с ходатайством о применении мер в соответствии с Федеральным конституционным законом от 26 февраля 1997 года N 1-ФКЗ "Об Уполномоченном по правам человека в Российской Федерации"; </w:t>
      </w:r>
    </w:p>
    <w:p w:rsidR="00BF1336" w:rsidRDefault="00BF1336" w:rsidP="00BF1336">
      <w:pPr>
        <w:pStyle w:val="consplusnormal"/>
      </w:pPr>
      <w:r>
        <w:t xml:space="preserve">6) принимать иные меры, предусмотренные федеральными и областными законами.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Статья 8. Взаимодействие Уполномоченного по правам человека и государственных органов Ростовской области, органов местного самоуправления и их должностных лиц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lastRenderedPageBreak/>
        <w:t xml:space="preserve">1. По вопросам своей деятельности Уполномоченный по правам человека пользуется правом безотлагательного приема руководителями и другими должностными лицами государственных органов Ростовской области, органов местного самоуправления. </w:t>
      </w:r>
    </w:p>
    <w:p w:rsidR="00BF1336" w:rsidRDefault="00BF1336" w:rsidP="00BF1336">
      <w:pPr>
        <w:pStyle w:val="consplusnormal"/>
      </w:pPr>
      <w:r>
        <w:t xml:space="preserve">2. Должностные лица обязаны предоставлять Уполномоченному по правам человека материалы и документы, указанные в запросе, и иную информацию, необходимую для рассмотрения обращения. Необходимые материалы и документы и иная информация должны быть направлены Уполномоченному по правам человека не позднее 15 дней со дня получения запроса. </w:t>
      </w:r>
    </w:p>
    <w:p w:rsidR="00BF1336" w:rsidRDefault="00BF1336" w:rsidP="00BF1336">
      <w:pPr>
        <w:pStyle w:val="consplusnormal"/>
      </w:pPr>
      <w:r>
        <w:t xml:space="preserve">3. Государственный орган Ростовской области, орган местного самоуправления или должностное лицо, получившие заключение Уполномоченного по правам человека, обязаны в течение 30 дней рассмотреть его и о принятых мерах в письменной форме сообщить Уполномоченному по правам человека.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Статья 9. Участие Уполномоченного по правам человека в формировании и реализации государственной политики в сфере защиты прав и свобод человека и гражданина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1. Уполномоченный по правам человека имеет право принимать участие с правом совещательного голоса в заседаниях Законодательного Собрания Ростовской области, коллегиальных органов Законодательного Собрания Ростовской области, Администрации Ростовской области и иных государственных органов Ростовской области, представительных органов муниципальных образований, коллегиальных органов представительных органов муниципальных образований и иных органов местного самоуправления. </w:t>
      </w:r>
    </w:p>
    <w:p w:rsidR="00BF1336" w:rsidRDefault="00BF1336" w:rsidP="00BF1336">
      <w:pPr>
        <w:pStyle w:val="consplusnormal"/>
      </w:pPr>
      <w:r>
        <w:t xml:space="preserve">2. Государственные органы Ростовской области и органы местного самоуправления обязаны в установленном ими порядке обеспечивать условия для </w:t>
      </w:r>
      <w:proofErr w:type="gramStart"/>
      <w:r>
        <w:t>участия</w:t>
      </w:r>
      <w:proofErr w:type="gramEnd"/>
      <w:r>
        <w:t xml:space="preserve"> Уполномоченного по правам человека в разработке и (или) обсуждении разрабатываемых ими проектов областных законов и иных нормативных правовых актов государственных органов Ростовской области, муниципальных нормативных правовых актов, затрагивающих права и свободы человека и гражданина. Заключения Уполномоченного по правам человека на указанные проекты подлежат обязательному рассмотрению государственными органами Ростовской области или органами местного самоуправления, принимающими указанные акты. </w:t>
      </w:r>
    </w:p>
    <w:p w:rsidR="00BF1336" w:rsidRDefault="00BF1336" w:rsidP="00BF1336">
      <w:pPr>
        <w:pStyle w:val="consplusnormal"/>
      </w:pPr>
      <w:r>
        <w:t xml:space="preserve">3. </w:t>
      </w:r>
      <w:proofErr w:type="gramStart"/>
      <w:r>
        <w:t xml:space="preserve">На основе систематического анализа рассмотрения обращений граждан, обобщения и исследования причин и последствий нарушения прав и свобод человека и гражданина Уполномоченный по правам человека разрабатывает предложения по совершенствованию законов и иных нормативных правовых актов в сфере защиты прав и свобод человека и гражданина и направляет их на рассмотрение соответствующим государственным органам или органам местного самоуправления. </w:t>
      </w:r>
      <w:proofErr w:type="gramEnd"/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Статья 10. Доклады Уполномоченного по правам человека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lastRenderedPageBreak/>
        <w:t xml:space="preserve">1. Уполномоченный по правам человека представляет в Законодательное Собрание Ростовской области, Главе Администрации (Губернатору) Ростовской области ежегодные доклады о своей деятельности. </w:t>
      </w:r>
    </w:p>
    <w:p w:rsidR="00BF1336" w:rsidRDefault="00BF1336" w:rsidP="00BF1336">
      <w:pPr>
        <w:pStyle w:val="consplusnormal"/>
      </w:pPr>
      <w:r>
        <w:t xml:space="preserve">2. В случае грубого или массового нарушения прав и свобод человека и гражданина Уполномоченный по правам человека вправе представлять в Законодательное Собрание Ростовской области, Главе Администрации (Губернатору) Ростовской области специальные доклады. </w:t>
      </w:r>
    </w:p>
    <w:p w:rsidR="00BF1336" w:rsidRDefault="00BF1336" w:rsidP="00BF1336">
      <w:pPr>
        <w:pStyle w:val="consplusnormal"/>
      </w:pPr>
      <w:r>
        <w:t xml:space="preserve">3. По результатам заслушивания докладов Уполномоченного по правам человека Законодательное Собрание Ростовской области принимает постановления Законодательного Собрания Ростовской области. </w:t>
      </w:r>
    </w:p>
    <w:p w:rsidR="00BF1336" w:rsidRDefault="00BF1336" w:rsidP="00BF1336">
      <w:pPr>
        <w:pStyle w:val="consplusnormal"/>
      </w:pPr>
      <w:r>
        <w:t xml:space="preserve">Доклады Уполномоченного по правам человека подлежат опубликованию в периодическом печатном издании, являющемся источником официального опубликования нормативных правовых актов Ростовской области.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Статья 14. Общественные приемные Уполномоченного по правам человека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Для обеспечения своей деятельности Уполномоченный по правам человека вправе создавать общественные приемные, в том числе по вопросам защиты прав несовершеннолетних, для работы в которых могут привлекаться граждане и правозащитные организации, в том числе на договорной основе. </w:t>
      </w:r>
    </w:p>
    <w:p w:rsidR="00BF1336" w:rsidRDefault="00BF1336" w:rsidP="00BF1336">
      <w:pPr>
        <w:pStyle w:val="consplusnormal"/>
      </w:pPr>
      <w:r>
        <w:t xml:space="preserve">Общественные приемные действуют на основании соответствующих положений, утвержденных Уполномоченным по правам человека.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Статья 15. Экспертный и общественный советы по вопросам защиты прав и свобод человека и гражданина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При Уполномоченном по правам человека в целях оказания консультативной помощи могут создаваться на общественных началах экспертный и общественный советы, иные коллегиальные органы по вопросам защиты прав и свобод человека и гражданина, действующие на основании соответствующих положений, утвержденных Уполномоченным по правам человека.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Статья 16. Международные и межрегиональные связи Уполномоченного по правам человека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lastRenderedPageBreak/>
        <w:t xml:space="preserve">Уполномоченный по правам человека поддерживает связи с Уполномоченным по правам человека в Российской Федерации, уполномоченными по правам человека в субъектах Российской Федерации и уполномоченными по правам человека иностранных государств, вправе заключать с ними соглашения о сотрудничестве.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Статья 16.1. Уполномоченный по правам ребенка в Ростовской области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1. Уполномоченный по правам ребенка в Ростовской области (далее - Уполномоченный по правам ребенка) замещает государственную должность Ростовской области. </w:t>
      </w:r>
    </w:p>
    <w:p w:rsidR="00BF1336" w:rsidRDefault="00BF1336" w:rsidP="00BF1336">
      <w:pPr>
        <w:pStyle w:val="consplusnormal"/>
      </w:pPr>
      <w:r>
        <w:t xml:space="preserve">2. Уполномоченный по правам ребенка в своей деятельности подконтролен и подотчетен Уполномоченному по правам человека. </w:t>
      </w:r>
    </w:p>
    <w:p w:rsidR="00BF1336" w:rsidRDefault="00BF1336" w:rsidP="00BF1336">
      <w:pPr>
        <w:pStyle w:val="consplusnormal"/>
      </w:pPr>
      <w:r>
        <w:t xml:space="preserve">3. Уполномоченный по правам ребенка назначается на должность Уполномоченным по правам человека на срок его полномочий. </w:t>
      </w:r>
    </w:p>
    <w:p w:rsidR="00BF1336" w:rsidRDefault="00BF1336" w:rsidP="00BF1336">
      <w:pPr>
        <w:pStyle w:val="consplusnormal"/>
      </w:pPr>
      <w:r>
        <w:t xml:space="preserve">На должность Уполномоченного по правам ребенка может быть назначен гражданин Российской Федерации, имеющий высшее профессиональное образование и опыт профессиональной деятельности в области защиты прав и свобод человека и гражданина или педагогической деятельности не менее 5 лет. </w:t>
      </w:r>
    </w:p>
    <w:p w:rsidR="00BF1336" w:rsidRDefault="00BF1336" w:rsidP="00BF1336">
      <w:pPr>
        <w:pStyle w:val="consplusnormal"/>
      </w:pPr>
      <w:r>
        <w:t xml:space="preserve">4. Уполномоченный по правам ребенка: </w:t>
      </w:r>
    </w:p>
    <w:p w:rsidR="00BF1336" w:rsidRDefault="00BF1336" w:rsidP="00BF1336">
      <w:pPr>
        <w:pStyle w:val="consplusnormal"/>
      </w:pPr>
      <w:r>
        <w:t xml:space="preserve">1) рассматривает обращения граждан, связанные с нарушением прав детей, проводит соответствующие проверки; </w:t>
      </w:r>
    </w:p>
    <w:p w:rsidR="00BF1336" w:rsidRDefault="00BF1336" w:rsidP="00BF1336">
      <w:pPr>
        <w:pStyle w:val="consplusnormal"/>
      </w:pPr>
      <w:r>
        <w:t xml:space="preserve">2) вносит Уполномоченному по правам человека предложения по совершенствованию законов и иных нормативных правовых актов в сфере защиты прав детей, предупреждения преступности несовершеннолетних, профилактики безнадзорности; </w:t>
      </w:r>
    </w:p>
    <w:p w:rsidR="00BF1336" w:rsidRDefault="00BF1336" w:rsidP="00BF1336">
      <w:pPr>
        <w:pStyle w:val="consplusnormal"/>
      </w:pPr>
      <w:proofErr w:type="gramStart"/>
      <w:r>
        <w:t xml:space="preserve">3) принимает участие в заседаниях Законодательного Собрания Ростовской области, коллегиальных органов Законодательного Собрания Ростовской области, Администрации Ростовской области и иных государственных органов Ростовской области, представительных органов муниципальных образований, коллегиальных органов представительных органов муниципальных образований и иных органов местного самоуправления при рассмотрении вопросов, связанных с защитой прав детей, предупреждением преступности несовершеннолетних, профилактикой безнадзорности; </w:t>
      </w:r>
      <w:proofErr w:type="gramEnd"/>
    </w:p>
    <w:p w:rsidR="00BF1336" w:rsidRDefault="00BF1336" w:rsidP="00BF1336">
      <w:pPr>
        <w:pStyle w:val="consplusnormal"/>
      </w:pPr>
      <w:r>
        <w:t xml:space="preserve">4) принимает участие в разработке и (или) обсуждении проектов законов и иных нормативных правовых актов, разрабатываемых государственными органами Ростовской области, органами местного самоуправления и связанных с защитой прав детей, предупреждением преступности несовершеннолетних, профилактикой безнадзорности; </w:t>
      </w:r>
    </w:p>
    <w:p w:rsidR="00BF1336" w:rsidRDefault="00BF1336" w:rsidP="00BF1336">
      <w:pPr>
        <w:pStyle w:val="consplusnormal"/>
      </w:pPr>
      <w:r>
        <w:t xml:space="preserve">5) координирует деятельность общественных приемных Уполномоченного по правам человека по вопросам защиты прав несовершеннолетних; </w:t>
      </w:r>
    </w:p>
    <w:p w:rsidR="00BF1336" w:rsidRDefault="00BF1336" w:rsidP="00BF1336">
      <w:pPr>
        <w:pStyle w:val="consplusnormal"/>
      </w:pPr>
      <w:r>
        <w:lastRenderedPageBreak/>
        <w:t xml:space="preserve">6) готовит специальные разделы о защите прав детей, предупреждении преступности несовершеннолетних, профилактике безнадзорности в ежегодные и (или) специальные доклады Уполномоченного по правам человека; </w:t>
      </w:r>
    </w:p>
    <w:p w:rsidR="00BF1336" w:rsidRDefault="00BF1336" w:rsidP="00BF1336">
      <w:pPr>
        <w:pStyle w:val="consplusnormal"/>
      </w:pPr>
      <w:r>
        <w:t xml:space="preserve">7) осуществляет иные полномочия в соответствии с настоящим Областным законом, регламентом аппарата Уполномоченного по правам человека, поручениями Уполномоченного по правам человека.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  <w:jc w:val="center"/>
      </w:pPr>
      <w:r>
        <w:t xml:space="preserve">Глава 5. ЗАКЛЮЧИТЕЛЬНЫЕ ПОЛОЖЕНИЯ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Статья 17. Вступление настоящего Областного закона в силу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</w:pPr>
      <w:r>
        <w:t xml:space="preserve">Настоящий Областной закон вступает в силу по истечении 10 дней со дня его официального опубликования. </w:t>
      </w:r>
    </w:p>
    <w:p w:rsidR="00BF1336" w:rsidRDefault="00BF1336" w:rsidP="00BF1336">
      <w:pPr>
        <w:pStyle w:val="consplusnormal"/>
      </w:pPr>
      <w:r>
        <w:t xml:space="preserve">  </w:t>
      </w:r>
    </w:p>
    <w:p w:rsidR="00BF1336" w:rsidRDefault="00BF1336" w:rsidP="00BF1336">
      <w:pPr>
        <w:pStyle w:val="consplusnormal"/>
        <w:jc w:val="right"/>
      </w:pPr>
      <w:r>
        <w:t xml:space="preserve">Глава Администрации </w:t>
      </w:r>
    </w:p>
    <w:p w:rsidR="00BF1336" w:rsidRDefault="00BF1336" w:rsidP="00BF1336">
      <w:pPr>
        <w:pStyle w:val="consplusnormal"/>
        <w:jc w:val="right"/>
      </w:pPr>
      <w:r>
        <w:t xml:space="preserve">(Губернатор) Ростовской области </w:t>
      </w:r>
    </w:p>
    <w:p w:rsidR="00BF1336" w:rsidRDefault="00BF1336" w:rsidP="00BF1336">
      <w:pPr>
        <w:pStyle w:val="consplusnormal"/>
        <w:jc w:val="right"/>
      </w:pPr>
      <w:r>
        <w:t xml:space="preserve">В.ЧУБ </w:t>
      </w:r>
    </w:p>
    <w:p w:rsidR="00BF1336" w:rsidRDefault="00BF1336" w:rsidP="00BF1336">
      <w:pPr>
        <w:pStyle w:val="consplusnormal"/>
      </w:pPr>
      <w:r>
        <w:t xml:space="preserve">г. Ростов-на-Дону </w:t>
      </w:r>
    </w:p>
    <w:p w:rsidR="00BF1336" w:rsidRDefault="00BF1336" w:rsidP="00BF1336">
      <w:pPr>
        <w:pStyle w:val="consplusnormal"/>
      </w:pPr>
      <w:r>
        <w:t xml:space="preserve">15 марта 2007 года </w:t>
      </w:r>
    </w:p>
    <w:p w:rsidR="00BF1336" w:rsidRDefault="00BF1336" w:rsidP="00BF1336">
      <w:pPr>
        <w:pStyle w:val="consplusnormal"/>
      </w:pPr>
      <w:r>
        <w:t xml:space="preserve">N 643-ЗС </w:t>
      </w:r>
    </w:p>
    <w:p w:rsidR="0005677C" w:rsidRDefault="0005677C"/>
    <w:sectPr w:rsidR="00056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336"/>
    <w:rsid w:val="0005677C"/>
    <w:rsid w:val="00BF1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BF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BF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3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2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1959</Words>
  <Characters>11168</Characters>
  <Application>Microsoft Office Word</Application>
  <DocSecurity>0</DocSecurity>
  <Lines>93</Lines>
  <Paragraphs>26</Paragraphs>
  <ScaleCrop>false</ScaleCrop>
  <Company/>
  <LinksUpToDate>false</LinksUpToDate>
  <CharactersWithSpaces>13101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2011-01-12T11:38:00Z</dcterms:created>
  <dcterms:modified xsi:type="dcterms:W3CDTF">2011-01-12T11:38:00Z</dcterms:modified>
</cp:coreProperties>
</file>